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D" w:rsidRPr="00753805" w:rsidRDefault="00753805" w:rsidP="00753805">
      <w:pPr>
        <w:jc w:val="center"/>
        <w:rPr>
          <w:rFonts w:ascii="標楷體" w:eastAsia="標楷體" w:hAnsi="標楷體"/>
          <w:b/>
        </w:rPr>
      </w:pPr>
      <w:r w:rsidRPr="00753805">
        <w:rPr>
          <w:rFonts w:ascii="標楷體" w:eastAsia="標楷體" w:hAnsi="標楷體" w:hint="eastAsia"/>
          <w:b/>
        </w:rPr>
        <w:t>醫學系-</w:t>
      </w:r>
      <w:r w:rsidR="00890D0E">
        <w:rPr>
          <w:rFonts w:ascii="標楷體" w:eastAsia="標楷體" w:hAnsi="標楷體" w:hint="eastAsia"/>
          <w:b/>
        </w:rPr>
        <w:t>抵免</w:t>
      </w:r>
      <w:r w:rsidRPr="00753805">
        <w:rPr>
          <w:rFonts w:ascii="標楷體" w:eastAsia="標楷體" w:hAnsi="標楷體" w:hint="eastAsia"/>
          <w:b/>
        </w:rPr>
        <w:t>老人學學程之課程與學分</w:t>
      </w:r>
      <w:r>
        <w:rPr>
          <w:rFonts w:ascii="標楷體" w:eastAsia="標楷體" w:hAnsi="標楷體" w:hint="eastAsia"/>
          <w:b/>
        </w:rPr>
        <w:t xml:space="preserve"> </w:t>
      </w:r>
      <w:r w:rsidR="00180259" w:rsidRPr="00753805">
        <w:rPr>
          <w:rFonts w:ascii="標楷體" w:eastAsia="標楷體" w:hAnsi="標楷體" w:hint="eastAsia"/>
          <w:b/>
        </w:rPr>
        <w:t>分列表</w:t>
      </w:r>
    </w:p>
    <w:p w:rsidR="00275CD1" w:rsidRDefault="00275C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2073"/>
        <w:gridCol w:w="2073"/>
      </w:tblGrid>
      <w:tr w:rsidR="00890D0E" w:rsidRPr="00753805" w:rsidTr="00890D0E">
        <w:trPr>
          <w:trHeight w:val="620"/>
        </w:trPr>
        <w:tc>
          <w:tcPr>
            <w:tcW w:w="3759" w:type="dxa"/>
            <w:vAlign w:val="center"/>
          </w:tcPr>
          <w:p w:rsidR="00890D0E" w:rsidRPr="00753805" w:rsidRDefault="00890D0E" w:rsidP="00890D0E">
            <w:pPr>
              <w:spacing w:beforeLines="25" w:before="90" w:afterLines="25" w:after="90"/>
              <w:jc w:val="both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753805">
              <w:rPr>
                <w:rFonts w:ascii="Times New Roman" w:eastAsia="標楷體" w:hAnsi="標楷體" w:cs="Times New Roman"/>
                <w:b/>
                <w:shd w:val="pct15" w:color="auto" w:fill="FFFFFF"/>
              </w:rPr>
              <w:t>醫學系</w:t>
            </w:r>
            <w:r w:rsidRPr="00753805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(30</w:t>
            </w:r>
            <w:r w:rsidRPr="00753805">
              <w:rPr>
                <w:rFonts w:ascii="Times New Roman" w:eastAsia="標楷體" w:hAnsi="標楷體" w:cs="Times New Roman"/>
                <w:b/>
                <w:shd w:val="pct15" w:color="auto" w:fill="FFFFFF"/>
              </w:rPr>
              <w:t>學分</w:t>
            </w:r>
            <w:r w:rsidRPr="00753805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2073" w:type="dxa"/>
            <w:vAlign w:val="center"/>
          </w:tcPr>
          <w:p w:rsidR="00890D0E" w:rsidRPr="00753805" w:rsidRDefault="00890D0E" w:rsidP="0075380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學分</w:t>
            </w:r>
          </w:p>
        </w:tc>
        <w:tc>
          <w:tcPr>
            <w:tcW w:w="2073" w:type="dxa"/>
            <w:vAlign w:val="center"/>
          </w:tcPr>
          <w:p w:rsidR="00890D0E" w:rsidRPr="00753805" w:rsidRDefault="00890D0E" w:rsidP="0075380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選別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醫療社會學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00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溝通技巧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生命倫理學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公共衛生學與健康體系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醫學資訊學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選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中醫學概論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選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神經運動單元</w:t>
            </w:r>
            <w:r w:rsidRPr="0075380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53805">
              <w:rPr>
                <w:rFonts w:ascii="Times New Roman" w:eastAsia="標楷體" w:hAnsi="標楷體" w:cs="Times New Roman"/>
              </w:rPr>
              <w:t>一</w:t>
            </w:r>
            <w:proofErr w:type="gramEnd"/>
            <w:r w:rsidRPr="007538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00"/>
        </w:trPr>
        <w:tc>
          <w:tcPr>
            <w:tcW w:w="3759" w:type="dxa"/>
          </w:tcPr>
          <w:p w:rsidR="00890D0E" w:rsidRPr="00753805" w:rsidRDefault="00890D0E" w:rsidP="00FF3668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神經運動單元</w:t>
            </w:r>
            <w:r w:rsidRPr="00753805">
              <w:rPr>
                <w:rFonts w:ascii="Times New Roman" w:eastAsia="標楷體" w:hAnsi="Times New Roman" w:cs="Times New Roman"/>
              </w:rPr>
              <w:t>(</w:t>
            </w:r>
            <w:r w:rsidRPr="00753805">
              <w:rPr>
                <w:rFonts w:ascii="Times New Roman" w:eastAsia="標楷體" w:hAnsi="標楷體" w:cs="Times New Roman"/>
              </w:rPr>
              <w:t>二</w:t>
            </w:r>
            <w:r w:rsidRPr="0075380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73" w:type="dxa"/>
          </w:tcPr>
          <w:p w:rsidR="00890D0E" w:rsidRPr="00753805" w:rsidRDefault="00890D0E" w:rsidP="000F25B1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890D0E" w:rsidRPr="00753805" w:rsidRDefault="00890D0E" w:rsidP="000F25B1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社區醫學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精神行為及重症單元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流行病學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生死學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必</w:t>
            </w:r>
          </w:p>
        </w:tc>
        <w:bookmarkStart w:id="0" w:name="_GoBack"/>
        <w:bookmarkEnd w:id="0"/>
      </w:tr>
      <w:tr w:rsidR="00890D0E" w:rsidRPr="00753805" w:rsidTr="00890D0E">
        <w:trPr>
          <w:trHeight w:val="413"/>
        </w:trPr>
        <w:tc>
          <w:tcPr>
            <w:tcW w:w="3759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口腔醫學概論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890D0E" w:rsidRPr="00753805" w:rsidRDefault="00890D0E">
            <w:pPr>
              <w:rPr>
                <w:rFonts w:ascii="Times New Roman" w:eastAsia="標楷體" w:hAnsi="Times New Roman" w:cs="Times New Roman"/>
              </w:rPr>
            </w:pPr>
            <w:r w:rsidRPr="00753805">
              <w:rPr>
                <w:rFonts w:ascii="Times New Roman" w:eastAsia="標楷體" w:hAnsi="標楷體" w:cs="Times New Roman"/>
              </w:rPr>
              <w:t>選</w:t>
            </w:r>
          </w:p>
        </w:tc>
      </w:tr>
    </w:tbl>
    <w:p w:rsidR="00180259" w:rsidRDefault="00180259"/>
    <w:sectPr w:rsidR="00180259" w:rsidSect="00432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2D" w:rsidRDefault="00FF512D" w:rsidP="00275CD1">
      <w:r>
        <w:separator/>
      </w:r>
    </w:p>
  </w:endnote>
  <w:endnote w:type="continuationSeparator" w:id="0">
    <w:p w:rsidR="00FF512D" w:rsidRDefault="00FF512D" w:rsidP="002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2D" w:rsidRDefault="00FF512D" w:rsidP="00275CD1">
      <w:r>
        <w:separator/>
      </w:r>
    </w:p>
  </w:footnote>
  <w:footnote w:type="continuationSeparator" w:id="0">
    <w:p w:rsidR="00FF512D" w:rsidRDefault="00FF512D" w:rsidP="0027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9"/>
    <w:rsid w:val="000F1C9E"/>
    <w:rsid w:val="00180259"/>
    <w:rsid w:val="00275CD1"/>
    <w:rsid w:val="00432896"/>
    <w:rsid w:val="00753805"/>
    <w:rsid w:val="00890D0E"/>
    <w:rsid w:val="00DC1BD3"/>
    <w:rsid w:val="00EC48FD"/>
    <w:rsid w:val="00FF3668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C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2020-04-16T06:51:00Z</dcterms:created>
  <dcterms:modified xsi:type="dcterms:W3CDTF">2020-04-16T06:51:00Z</dcterms:modified>
</cp:coreProperties>
</file>